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DB" w:rsidRPr="00154CEA" w:rsidRDefault="00154CEA" w:rsidP="00154C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4CEA">
        <w:rPr>
          <w:rFonts w:ascii="Times New Roman" w:hAnsi="Times New Roman" w:cs="Times New Roman"/>
          <w:sz w:val="24"/>
          <w:szCs w:val="24"/>
        </w:rPr>
        <w:t>AP</w:t>
      </w:r>
      <w:r w:rsidR="00A17C8D" w:rsidRPr="00154CEA">
        <w:rPr>
          <w:rFonts w:ascii="Times New Roman" w:hAnsi="Times New Roman" w:cs="Times New Roman"/>
          <w:sz w:val="24"/>
          <w:szCs w:val="24"/>
        </w:rPr>
        <w:t xml:space="preserve"> Calc</w:t>
      </w:r>
      <w:r w:rsidRPr="00154CEA">
        <w:rPr>
          <w:rFonts w:ascii="Times New Roman" w:hAnsi="Times New Roman" w:cs="Times New Roman"/>
          <w:sz w:val="24"/>
          <w:szCs w:val="24"/>
        </w:rPr>
        <w:t>ulus</w:t>
      </w:r>
      <w:r w:rsidR="00A17C8D" w:rsidRPr="00154CEA">
        <w:rPr>
          <w:rFonts w:ascii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4CEA"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154CE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17C8D" w:rsidRPr="00154CEA" w:rsidRDefault="00A17C8D" w:rsidP="00A17C8D">
      <w:pPr>
        <w:rPr>
          <w:rFonts w:ascii="Times New Roman" w:hAnsi="Times New Roman" w:cs="Times New Roman"/>
          <w:sz w:val="24"/>
          <w:szCs w:val="24"/>
        </w:rPr>
      </w:pPr>
      <w:r w:rsidRPr="00154CEA">
        <w:rPr>
          <w:rFonts w:ascii="Times New Roman" w:hAnsi="Times New Roman" w:cs="Times New Roman"/>
          <w:sz w:val="24"/>
          <w:szCs w:val="24"/>
        </w:rPr>
        <w:t>Approx</w:t>
      </w:r>
      <w:r w:rsidR="00154CEA" w:rsidRPr="00154CEA">
        <w:rPr>
          <w:rFonts w:ascii="Times New Roman" w:hAnsi="Times New Roman" w:cs="Times New Roman"/>
          <w:sz w:val="24"/>
          <w:szCs w:val="24"/>
        </w:rPr>
        <w:t>imation and Definite Integrals Quiz Review 2</w:t>
      </w:r>
    </w:p>
    <w:p w:rsidR="00154CEA" w:rsidRPr="00154CEA" w:rsidRDefault="00154CEA" w:rsidP="00A17C8D">
      <w:pPr>
        <w:rPr>
          <w:rFonts w:ascii="Times New Roman" w:hAnsi="Times New Roman" w:cs="Times New Roman"/>
          <w:sz w:val="24"/>
          <w:szCs w:val="24"/>
        </w:rPr>
      </w:pPr>
    </w:p>
    <w:p w:rsidR="001E4C67" w:rsidRPr="00154CEA" w:rsidRDefault="00A17C8D" w:rsidP="00A17C8D">
      <w:pPr>
        <w:rPr>
          <w:rFonts w:ascii="Times New Roman" w:hAnsi="Times New Roman" w:cs="Times New Roman"/>
          <w:sz w:val="24"/>
          <w:szCs w:val="24"/>
        </w:rPr>
      </w:pPr>
      <w:r w:rsidRPr="00154CEA">
        <w:rPr>
          <w:rFonts w:ascii="Times New Roman" w:hAnsi="Times New Roman" w:cs="Times New Roman"/>
          <w:sz w:val="24"/>
          <w:szCs w:val="24"/>
        </w:rPr>
        <w:t xml:space="preserve">1. Region </w:t>
      </w:r>
      <w:r w:rsidRPr="00154CEA">
        <w:rPr>
          <w:rFonts w:ascii="Times New Roman" w:hAnsi="Times New Roman" w:cs="Times New Roman"/>
          <w:i/>
          <w:sz w:val="24"/>
          <w:szCs w:val="24"/>
        </w:rPr>
        <w:t>S</w:t>
      </w:r>
      <w:r w:rsidRPr="00154CEA">
        <w:rPr>
          <w:rFonts w:ascii="Times New Roman" w:hAnsi="Times New Roman" w:cs="Times New Roman"/>
          <w:sz w:val="24"/>
          <w:szCs w:val="24"/>
        </w:rPr>
        <w:t xml:space="preserve"> is bound by the x-axis, the y-</w:t>
      </w:r>
      <w:proofErr w:type="gramStart"/>
      <w:r w:rsidRPr="00154CEA">
        <w:rPr>
          <w:rFonts w:ascii="Times New Roman" w:hAnsi="Times New Roman" w:cs="Times New Roman"/>
          <w:sz w:val="24"/>
          <w:szCs w:val="24"/>
        </w:rPr>
        <w:t xml:space="preserve">axis </w:t>
      </w:r>
      <w:r w:rsidR="00581E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81EB5">
        <w:rPr>
          <w:rFonts w:ascii="Times New Roman" w:hAnsi="Times New Roman" w:cs="Times New Roman"/>
          <w:sz w:val="24"/>
          <w:szCs w:val="24"/>
        </w:rPr>
        <w:t xml:space="preserve"> x = 3 </w:t>
      </w:r>
      <w:bookmarkStart w:id="0" w:name="_GoBack"/>
      <w:bookmarkEnd w:id="0"/>
      <w:r w:rsidRPr="00154CEA">
        <w:rPr>
          <w:rFonts w:ascii="Times New Roman" w:hAnsi="Times New Roman" w:cs="Times New Roman"/>
          <w:sz w:val="24"/>
          <w:szCs w:val="24"/>
        </w:rPr>
        <w:t xml:space="preserve">and the </w:t>
      </w:r>
      <w:r w:rsidR="001E4C67" w:rsidRPr="00154CEA">
        <w:rPr>
          <w:rFonts w:ascii="Times New Roman" w:hAnsi="Times New Roman" w:cs="Times New Roman"/>
          <w:sz w:val="24"/>
          <w:szCs w:val="24"/>
        </w:rPr>
        <w:t>function</w:t>
      </w:r>
      <w:r w:rsidR="001E4C67" w:rsidRPr="00154CEA">
        <w:rPr>
          <w:rFonts w:ascii="Times New Roman" w:hAnsi="Times New Roman" w:cs="Times New Roman"/>
          <w:position w:val="-10"/>
          <w:sz w:val="24"/>
          <w:szCs w:val="24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 o:ole="">
            <v:imagedata r:id="rId4" o:title=""/>
          </v:shape>
          <o:OLEObject Type="Embed" ProgID="Equation.3" ShapeID="_x0000_i1025" DrawAspect="Content" ObjectID="_1486985438" r:id="rId5"/>
        </w:object>
      </w:r>
      <w:r w:rsidRPr="00154CEA">
        <w:rPr>
          <w:rFonts w:ascii="Times New Roman" w:hAnsi="Times New Roman" w:cs="Times New Roman"/>
          <w:sz w:val="24"/>
          <w:szCs w:val="24"/>
        </w:rPr>
        <w:t xml:space="preserve">. Sketch the graph of region </w:t>
      </w:r>
      <w:r w:rsidRPr="00154CEA">
        <w:rPr>
          <w:rFonts w:ascii="Times New Roman" w:hAnsi="Times New Roman" w:cs="Times New Roman"/>
          <w:i/>
          <w:sz w:val="24"/>
          <w:szCs w:val="24"/>
        </w:rPr>
        <w:t>S</w:t>
      </w:r>
      <w:r w:rsidRPr="00154CEA">
        <w:rPr>
          <w:rFonts w:ascii="Times New Roman" w:hAnsi="Times New Roman" w:cs="Times New Roman"/>
          <w:sz w:val="24"/>
          <w:szCs w:val="24"/>
        </w:rPr>
        <w:t xml:space="preserve"> and </w:t>
      </w:r>
      <w:r w:rsidR="001E4C67" w:rsidRPr="00154CEA">
        <w:rPr>
          <w:rFonts w:ascii="Times New Roman" w:hAnsi="Times New Roman" w:cs="Times New Roman"/>
          <w:sz w:val="24"/>
          <w:szCs w:val="24"/>
        </w:rPr>
        <w:t>approximate the area using right end points with 3 subintervals.</w:t>
      </w:r>
    </w:p>
    <w:p w:rsidR="001E4C67" w:rsidRPr="00154CEA" w:rsidRDefault="001E4C67" w:rsidP="00A17C8D">
      <w:pPr>
        <w:rPr>
          <w:rFonts w:ascii="Times New Roman" w:hAnsi="Times New Roman" w:cs="Times New Roman"/>
          <w:sz w:val="24"/>
          <w:szCs w:val="24"/>
        </w:rPr>
      </w:pPr>
    </w:p>
    <w:p w:rsidR="001E4C67" w:rsidRPr="00154CEA" w:rsidRDefault="001E4C67" w:rsidP="00A17C8D">
      <w:pPr>
        <w:rPr>
          <w:rFonts w:ascii="Times New Roman" w:hAnsi="Times New Roman" w:cs="Times New Roman"/>
          <w:sz w:val="24"/>
          <w:szCs w:val="24"/>
        </w:rPr>
      </w:pPr>
      <w:r w:rsidRPr="00154CEA">
        <w:rPr>
          <w:rFonts w:ascii="Times New Roman" w:hAnsi="Times New Roman" w:cs="Times New Roman"/>
          <w:sz w:val="24"/>
          <w:szCs w:val="24"/>
        </w:rPr>
        <w:t xml:space="preserve">2. Approximate the area under the function </w:t>
      </w:r>
      <w:r w:rsidRPr="00154CEA">
        <w:rPr>
          <w:rFonts w:ascii="Times New Roman" w:hAnsi="Times New Roman" w:cs="Times New Roman"/>
          <w:position w:val="-10"/>
          <w:sz w:val="24"/>
          <w:szCs w:val="24"/>
        </w:rPr>
        <w:object w:dxaOrig="1100" w:dyaOrig="380">
          <v:shape id="_x0000_i1026" type="#_x0000_t75" style="width:54.75pt;height:18.75pt" o:ole="">
            <v:imagedata r:id="rId6" o:title=""/>
          </v:shape>
          <o:OLEObject Type="Embed" ProgID="Equation.3" ShapeID="_x0000_i1026" DrawAspect="Content" ObjectID="_1486985439" r:id="rId7"/>
        </w:object>
      </w:r>
      <w:r w:rsidR="00581EB5">
        <w:rPr>
          <w:rFonts w:ascii="Times New Roman" w:hAnsi="Times New Roman" w:cs="Times New Roman"/>
          <w:sz w:val="24"/>
          <w:szCs w:val="24"/>
        </w:rPr>
        <w:t xml:space="preserve"> from x = 1 to x = 6 </w:t>
      </w:r>
      <w:r w:rsidRPr="00154CEA">
        <w:rPr>
          <w:rFonts w:ascii="Times New Roman" w:hAnsi="Times New Roman" w:cs="Times New Roman"/>
          <w:sz w:val="24"/>
          <w:szCs w:val="24"/>
        </w:rPr>
        <w:t xml:space="preserve">using trapezoidal approximations and 3 subintervals. </w:t>
      </w:r>
    </w:p>
    <w:p w:rsidR="001E4C67" w:rsidRPr="00154CEA" w:rsidRDefault="001E4C67" w:rsidP="00A17C8D">
      <w:pPr>
        <w:rPr>
          <w:rFonts w:ascii="Times New Roman" w:hAnsi="Times New Roman" w:cs="Times New Roman"/>
          <w:sz w:val="24"/>
          <w:szCs w:val="24"/>
        </w:rPr>
      </w:pPr>
    </w:p>
    <w:p w:rsidR="001E4C67" w:rsidRPr="00154CEA" w:rsidRDefault="001E4C67" w:rsidP="00A17C8D">
      <w:pPr>
        <w:rPr>
          <w:rFonts w:ascii="Times New Roman" w:hAnsi="Times New Roman" w:cs="Times New Roman"/>
          <w:sz w:val="24"/>
          <w:szCs w:val="24"/>
        </w:rPr>
      </w:pPr>
      <w:r w:rsidRPr="00154CEA">
        <w:rPr>
          <w:rFonts w:ascii="Times New Roman" w:hAnsi="Times New Roman" w:cs="Times New Roman"/>
          <w:sz w:val="24"/>
          <w:szCs w:val="24"/>
        </w:rPr>
        <w:t xml:space="preserve">3. Approximate the area under the function </w:t>
      </w:r>
      <w:r w:rsidRPr="00154CEA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027" type="#_x0000_t75" style="width:80.25pt;height:18pt" o:ole="">
            <v:imagedata r:id="rId8" o:title=""/>
          </v:shape>
          <o:OLEObject Type="Embed" ProgID="Equation.3" ShapeID="_x0000_i1027" DrawAspect="Content" ObjectID="_1486985440" r:id="rId9"/>
        </w:object>
      </w:r>
      <w:r w:rsidRPr="00154CEA">
        <w:rPr>
          <w:rFonts w:ascii="Times New Roman" w:hAnsi="Times New Roman" w:cs="Times New Roman"/>
          <w:sz w:val="24"/>
          <w:szCs w:val="24"/>
        </w:rPr>
        <w:t xml:space="preserve">in the interval [1, 3] with </w:t>
      </w:r>
      <w:r w:rsidRPr="00154CEA">
        <w:rPr>
          <w:rFonts w:ascii="Times New Roman" w:hAnsi="Times New Roman" w:cs="Times New Roman"/>
          <w:i/>
          <w:sz w:val="24"/>
          <w:szCs w:val="24"/>
        </w:rPr>
        <w:t>n</w:t>
      </w:r>
      <w:r w:rsidRPr="00154CEA">
        <w:rPr>
          <w:rFonts w:ascii="Times New Roman" w:hAnsi="Times New Roman" w:cs="Times New Roman"/>
          <w:sz w:val="24"/>
          <w:szCs w:val="24"/>
        </w:rPr>
        <w:t xml:space="preserve"> = 4 using midpoints.</w:t>
      </w:r>
    </w:p>
    <w:p w:rsidR="001E4C67" w:rsidRPr="00154CEA" w:rsidRDefault="001E4C67" w:rsidP="00A17C8D">
      <w:pPr>
        <w:rPr>
          <w:rFonts w:ascii="Times New Roman" w:hAnsi="Times New Roman" w:cs="Times New Roman"/>
          <w:sz w:val="24"/>
          <w:szCs w:val="24"/>
        </w:rPr>
      </w:pPr>
    </w:p>
    <w:p w:rsidR="001E4C67" w:rsidRPr="00154CEA" w:rsidRDefault="001E4C67" w:rsidP="00A17C8D">
      <w:pPr>
        <w:rPr>
          <w:rFonts w:ascii="Times New Roman" w:hAnsi="Times New Roman" w:cs="Times New Roman"/>
          <w:sz w:val="24"/>
          <w:szCs w:val="24"/>
        </w:rPr>
      </w:pPr>
      <w:r w:rsidRPr="00154CEA">
        <w:rPr>
          <w:rFonts w:ascii="Times New Roman" w:hAnsi="Times New Roman" w:cs="Times New Roman"/>
          <w:sz w:val="24"/>
          <w:szCs w:val="24"/>
        </w:rPr>
        <w:t xml:space="preserve">4. Find the area bound by the x-axis and the </w:t>
      </w:r>
      <w:r w:rsidR="002D6F53" w:rsidRPr="00154CEA">
        <w:rPr>
          <w:rFonts w:ascii="Times New Roman" w:hAnsi="Times New Roman" w:cs="Times New Roman"/>
          <w:sz w:val="24"/>
          <w:szCs w:val="24"/>
        </w:rPr>
        <w:t>function</w:t>
      </w:r>
      <w:r w:rsidR="002D6F53" w:rsidRPr="00154CEA">
        <w:rPr>
          <w:rFonts w:ascii="Times New Roman" w:hAnsi="Times New Roman" w:cs="Times New Roman"/>
          <w:position w:val="-28"/>
          <w:sz w:val="24"/>
          <w:szCs w:val="24"/>
        </w:rPr>
        <w:object w:dxaOrig="2580" w:dyaOrig="680">
          <v:shape id="_x0000_i1028" type="#_x0000_t75" style="width:129pt;height:33.75pt" o:ole="">
            <v:imagedata r:id="rId10" o:title=""/>
          </v:shape>
          <o:OLEObject Type="Embed" ProgID="Equation.3" ShapeID="_x0000_i1028" DrawAspect="Content" ObjectID="_1486985441" r:id="rId11"/>
        </w:object>
      </w:r>
      <w:r w:rsidR="002D6F53" w:rsidRPr="00154CEA">
        <w:rPr>
          <w:rFonts w:ascii="Times New Roman" w:hAnsi="Times New Roman" w:cs="Times New Roman"/>
          <w:sz w:val="24"/>
          <w:szCs w:val="24"/>
        </w:rPr>
        <w:t>.</w:t>
      </w:r>
    </w:p>
    <w:p w:rsidR="002D6F53" w:rsidRPr="00154CEA" w:rsidRDefault="002D6F53" w:rsidP="00A17C8D">
      <w:pPr>
        <w:rPr>
          <w:rFonts w:ascii="Times New Roman" w:hAnsi="Times New Roman" w:cs="Times New Roman"/>
          <w:sz w:val="24"/>
          <w:szCs w:val="24"/>
        </w:rPr>
      </w:pPr>
    </w:p>
    <w:p w:rsidR="002D6F53" w:rsidRPr="00154CEA" w:rsidRDefault="002D6F53" w:rsidP="00A17C8D">
      <w:pPr>
        <w:rPr>
          <w:rFonts w:ascii="Times New Roman" w:hAnsi="Times New Roman" w:cs="Times New Roman"/>
          <w:sz w:val="24"/>
          <w:szCs w:val="24"/>
        </w:rPr>
      </w:pPr>
      <w:r w:rsidRPr="00154CEA">
        <w:rPr>
          <w:rFonts w:ascii="Times New Roman" w:hAnsi="Times New Roman" w:cs="Times New Roman"/>
          <w:sz w:val="24"/>
          <w:szCs w:val="24"/>
        </w:rPr>
        <w:t>5. Find the area bound by the x-axis and the function</w:t>
      </w:r>
      <w:r w:rsidRPr="00154CEA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29" type="#_x0000_t75" style="width:81pt;height:30.75pt" o:ole="">
            <v:imagedata r:id="rId12" o:title=""/>
          </v:shape>
          <o:OLEObject Type="Embed" ProgID="Equation.3" ShapeID="_x0000_i1029" DrawAspect="Content" ObjectID="_1486985442" r:id="rId13"/>
        </w:object>
      </w:r>
      <w:r w:rsidRPr="00154CEA">
        <w:rPr>
          <w:rFonts w:ascii="Times New Roman" w:hAnsi="Times New Roman" w:cs="Times New Roman"/>
          <w:sz w:val="24"/>
          <w:szCs w:val="24"/>
        </w:rPr>
        <w:t>.</w:t>
      </w:r>
    </w:p>
    <w:sectPr w:rsidR="002D6F53" w:rsidRPr="00154CEA" w:rsidSect="00154C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8D"/>
    <w:rsid w:val="00154CEA"/>
    <w:rsid w:val="001D23DB"/>
    <w:rsid w:val="001E4C67"/>
    <w:rsid w:val="002D6F53"/>
    <w:rsid w:val="00581EB5"/>
    <w:rsid w:val="00A1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8B463804-407C-4090-A129-EE544D9E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3</cp:revision>
  <dcterms:created xsi:type="dcterms:W3CDTF">2015-03-03T13:07:00Z</dcterms:created>
  <dcterms:modified xsi:type="dcterms:W3CDTF">2015-03-04T19:44:00Z</dcterms:modified>
</cp:coreProperties>
</file>